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4"/>
        </w:rPr>
        <w:t>BOYIDI RAMA DURGA PRASAD</w:t>
      </w:r>
    </w:p>
    <w:p>
      <w:pPr>
        <w:spacing w:after="40"/>
        <w:jc w:val="center"/>
      </w:pPr>
      <w:r>
        <w:rPr>
          <w:b/>
          <w:sz w:val="20"/>
        </w:rPr>
        <w:t>DATA ANALYST | MIS REPORTING | RETAIL &amp; INVENTORY ANALYTICS</w:t>
      </w:r>
    </w:p>
    <w:p>
      <w:pPr>
        <w:spacing w:after="100"/>
        <w:jc w:val="center"/>
      </w:pPr>
      <w:r>
        <w:rPr>
          <w:sz w:val="18"/>
        </w:rPr>
        <w:t>+91 8374278077  |  ramboyidi1@gmail.com  |  Andhra Pradesh, India</w:t>
      </w:r>
    </w:p>
    <w:p>
      <w:pPr>
        <w:spacing w:before="140" w:after="60"/>
      </w:pPr>
      <w:r>
        <w:rPr>
          <w:b/>
          <w:sz w:val="21"/>
        </w:rPr>
        <w:t>PROFESSIONAL SUMMARY</w:t>
      </w:r>
    </w:p>
    <w:p>
      <w:pPr>
        <w:spacing w:after="60"/>
      </w:pPr>
      <w:r>
        <w:t>Retail operations and ERP support professional with 3+ years of experience working with sales, inventory, pricing, POS, warehouse and MIS data. Experienced in preparing operational reports using Microsoft Excel and Google Sheets, monitoring stock movement, validating transaction data, identifying discrepancies and supporting business decisions through accurate reporting. Strong domain knowledge in retail analytics, inventory control and business process support, with a B.Sc. in Computers.</w:t>
      </w:r>
    </w:p>
    <w:p>
      <w:pPr>
        <w:spacing w:before="140" w:after="60"/>
      </w:pPr>
      <w:r>
        <w:rPr>
          <w:b/>
          <w:sz w:val="21"/>
        </w:rPr>
        <w:t>CORE ANALYTICS &amp; BUSINESS SKILLS</w:t>
      </w:r>
    </w:p>
    <w:p>
      <w:pPr>
        <w:pStyle w:val="ListBullet"/>
        <w:spacing w:after="20"/>
        <w:ind w:left="259" w:hanging="144"/>
      </w:pPr>
      <w:r>
        <w:t>MIS Reporting &amp; Business Reporting</w:t>
      </w:r>
    </w:p>
    <w:p>
      <w:pPr>
        <w:pStyle w:val="ListBullet"/>
        <w:spacing w:after="20"/>
        <w:ind w:left="259" w:hanging="144"/>
      </w:pPr>
      <w:r>
        <w:t>Microsoft Excel &amp; Advanced Excel Reporting</w:t>
      </w:r>
    </w:p>
    <w:p>
      <w:pPr>
        <w:pStyle w:val="ListBullet"/>
        <w:spacing w:after="20"/>
        <w:ind w:left="259" w:hanging="144"/>
      </w:pPr>
      <w:r>
        <w:t>Google Sheets</w:t>
      </w:r>
    </w:p>
    <w:p>
      <w:pPr>
        <w:pStyle w:val="ListBullet"/>
        <w:spacing w:after="20"/>
        <w:ind w:left="259" w:hanging="144"/>
      </w:pPr>
      <w:r>
        <w:t>Sales Performance Analysis</w:t>
      </w:r>
    </w:p>
    <w:p>
      <w:pPr>
        <w:pStyle w:val="ListBullet"/>
        <w:spacing w:after="20"/>
        <w:ind w:left="259" w:hanging="144"/>
      </w:pPr>
      <w:r>
        <w:t>Inventory &amp; Stock Analysis</w:t>
      </w:r>
    </w:p>
    <w:p>
      <w:pPr>
        <w:pStyle w:val="ListBullet"/>
        <w:spacing w:after="20"/>
        <w:ind w:left="259" w:hanging="144"/>
      </w:pPr>
      <w:r>
        <w:t>Stock Reconciliation &amp; Data Validation</w:t>
      </w:r>
    </w:p>
    <w:p>
      <w:pPr>
        <w:pStyle w:val="ListBullet"/>
        <w:spacing w:after="20"/>
        <w:ind w:left="259" w:hanging="144"/>
      </w:pPr>
      <w:r>
        <w:t>Data Quality &amp; Transaction Accuracy</w:t>
      </w:r>
    </w:p>
    <w:p>
      <w:pPr>
        <w:pStyle w:val="ListBullet"/>
        <w:spacing w:after="20"/>
        <w:ind w:left="259" w:hanging="144"/>
      </w:pPr>
      <w:r>
        <w:t>Retail / POS / ERP Data Analysis</w:t>
      </w:r>
    </w:p>
    <w:p>
      <w:pPr>
        <w:pStyle w:val="ListBullet"/>
        <w:spacing w:after="20"/>
        <w:ind w:left="259" w:hanging="144"/>
      </w:pPr>
      <w:r>
        <w:t>Pricing &amp; Promotion Monitoring</w:t>
      </w:r>
    </w:p>
    <w:p>
      <w:pPr>
        <w:pStyle w:val="ListBullet"/>
        <w:spacing w:after="20"/>
        <w:ind w:left="259" w:hanging="144"/>
      </w:pPr>
      <w:r>
        <w:t>Operational KPI Monitoring</w:t>
      </w:r>
    </w:p>
    <w:p>
      <w:pPr>
        <w:pStyle w:val="ListBullet"/>
        <w:spacing w:after="20"/>
        <w:ind w:left="259" w:hanging="144"/>
      </w:pPr>
      <w:r>
        <w:t>Warehouse &amp; GRN Data</w:t>
      </w:r>
    </w:p>
    <w:p>
      <w:pPr>
        <w:pStyle w:val="ListBullet"/>
        <w:spacing w:after="20"/>
        <w:ind w:left="259" w:hanging="144"/>
      </w:pPr>
      <w:r>
        <w:t>Process Improvement &amp; Root-Cause Analysis</w:t>
      </w:r>
    </w:p>
    <w:p>
      <w:pPr>
        <w:spacing w:before="140" w:after="60"/>
      </w:pPr>
      <w:r>
        <w:rPr>
          <w:b/>
          <w:sz w:val="21"/>
        </w:rPr>
        <w:t>PROFESSIONAL EXPERIENCE</w:t>
      </w:r>
    </w:p>
    <w:p>
      <w:pPr>
        <w:spacing w:after="20"/>
      </w:pPr>
      <w:r>
        <w:rPr>
          <w:b/>
          <w:sz w:val="21"/>
        </w:rPr>
        <w:t>Victory Bazaars Pvt. Ltd.</w:t>
      </w:r>
      <w:r>
        <w:rPr>
          <w:b/>
        </w:rPr>
        <w:t xml:space="preserve">  |  Retail Operations &amp; ERP Support Executive</w:t>
      </w:r>
    </w:p>
    <w:p>
      <w:pPr>
        <w:spacing w:after="40"/>
      </w:pPr>
      <w:r>
        <w:rPr>
          <w:i/>
        </w:rPr>
        <w:t>Aug 2023 – Present</w:t>
      </w:r>
    </w:p>
    <w:p>
      <w:pPr>
        <w:pStyle w:val="ListBullet"/>
        <w:spacing w:after="20"/>
        <w:ind w:left="259" w:hanging="144"/>
      </w:pPr>
      <w:r>
        <w:t>Prepared category-wise operational and MIS reports using Advanced Excel and Google Sheets to support management review.</w:t>
      </w:r>
    </w:p>
    <w:p>
      <w:pPr>
        <w:pStyle w:val="ListBullet"/>
        <w:spacing w:after="20"/>
        <w:ind w:left="259" w:hanging="144"/>
      </w:pPr>
      <w:r>
        <w:t>Monitored sales, inventory movement, stock levels, damages, expiries and wastage to support availability and replenishment decisions.</w:t>
      </w:r>
    </w:p>
    <w:p>
      <w:pPr>
        <w:pStyle w:val="ListBullet"/>
        <w:spacing w:after="20"/>
        <w:ind w:left="259" w:hanging="144"/>
      </w:pPr>
      <w:r>
        <w:t>Validated sales, inventory, pricing and warehouse transactions and maintained high data accuracy across operational records.</w:t>
      </w:r>
    </w:p>
    <w:p>
      <w:pPr>
        <w:pStyle w:val="ListBullet"/>
        <w:spacing w:after="20"/>
        <w:ind w:left="259" w:hanging="144"/>
      </w:pPr>
      <w:r>
        <w:t>Analyzed stock movement and replenishment requirements to help reduce stock shortages and overstock situations.</w:t>
      </w:r>
    </w:p>
    <w:p>
      <w:pPr>
        <w:pStyle w:val="ListBullet"/>
        <w:spacing w:after="20"/>
        <w:ind w:left="259" w:hanging="144"/>
      </w:pPr>
      <w:r>
        <w:t>Coordinated with vendors, warehouse, supply-chain and logistics teams to resolve data and operational issues affecting order fulfillment.</w:t>
      </w:r>
    </w:p>
    <w:p>
      <w:pPr>
        <w:pStyle w:val="ListBullet"/>
        <w:spacing w:after="20"/>
        <w:ind w:left="259" w:hanging="144"/>
      </w:pPr>
      <w:r>
        <w:t>Supported POS and ERP application operations, investigated transaction and system issues, and coordinated timely resolution.</w:t>
      </w:r>
    </w:p>
    <w:p>
      <w:pPr>
        <w:pStyle w:val="ListBullet"/>
        <w:spacing w:after="20"/>
        <w:ind w:left="259" w:hanging="144"/>
      </w:pPr>
      <w:r>
        <w:t>Tracked product pricing and promotional activities and supported accurate implementation across retail operations.</w:t>
      </w:r>
    </w:p>
    <w:p>
      <w:pPr>
        <w:pStyle w:val="ListBullet"/>
        <w:spacing w:after="20"/>
        <w:ind w:left="259" w:hanging="144"/>
      </w:pPr>
      <w:r>
        <w:t>Generated reports for management review and contributed to process improvements aimed at improving operational efficiency and reducing inventory losses.</w:t>
      </w:r>
    </w:p>
    <w:p>
      <w:pPr>
        <w:pStyle w:val="ListBullet"/>
        <w:spacing w:after="20"/>
        <w:ind w:left="259" w:hanging="144"/>
      </w:pPr>
      <w:r>
        <w:t>Worked across multiple retail branches, supporting consistent reporting, system availability and operational processes.</w:t>
      </w:r>
    </w:p>
    <w:p>
      <w:pPr>
        <w:spacing w:before="140" w:after="60"/>
      </w:pPr>
      <w:r>
        <w:rPr>
          <w:b/>
          <w:sz w:val="21"/>
        </w:rPr>
        <w:t>KEY ACHIEVEMENTS</w:t>
      </w:r>
    </w:p>
    <w:p>
      <w:pPr>
        <w:pStyle w:val="ListBullet"/>
        <w:spacing w:after="20"/>
        <w:ind w:left="259" w:hanging="144"/>
      </w:pPr>
      <w:r>
        <w:t>Supported day-to-day operations across multiple retail branches with minimal operational downtime.</w:t>
      </w:r>
    </w:p>
    <w:p>
      <w:pPr>
        <w:pStyle w:val="ListBullet"/>
        <w:spacing w:after="20"/>
        <w:ind w:left="259" w:hanging="144"/>
      </w:pPr>
      <w:r>
        <w:t>Improved issue-resolution efficiency through proactive monitoring and timely coordination with support teams.</w:t>
      </w:r>
    </w:p>
    <w:p>
      <w:pPr>
        <w:pStyle w:val="ListBullet"/>
        <w:spacing w:after="20"/>
        <w:ind w:left="259" w:hanging="144"/>
      </w:pPr>
      <w:r>
        <w:t>Contributed to system implementation, branch operational support and business process improvements.</w:t>
      </w:r>
    </w:p>
    <w:p>
      <w:pPr>
        <w:pStyle w:val="ListBullet"/>
        <w:spacing w:after="20"/>
        <w:ind w:left="259" w:hanging="144"/>
      </w:pPr>
      <w:r>
        <w:t>Maintained accurate sales, inventory, pricing and warehouse transaction data for operational reporting.</w:t>
      </w:r>
    </w:p>
    <w:p>
      <w:pPr>
        <w:spacing w:before="140" w:after="60"/>
      </w:pPr>
      <w:r>
        <w:rPr>
          <w:b/>
          <w:sz w:val="21"/>
        </w:rPr>
        <w:t>EDUCATION</w:t>
      </w:r>
    </w:p>
    <w:p>
      <w:pPr>
        <w:spacing w:after="20"/>
      </w:pPr>
      <w:r>
        <w:rPr>
          <w:b/>
        </w:rPr>
        <w:t>Bachelor of Science (B.Sc. Computers)</w:t>
      </w:r>
      <w:r>
        <w:t xml:space="preserve"> — Andhra University, Visakhapatnam</w:t>
      </w:r>
    </w:p>
    <w:p>
      <w:pPr>
        <w:spacing w:after="40"/>
      </w:pPr>
      <w:r>
        <w:t>Graduated: 2016</w:t>
      </w:r>
    </w:p>
    <w:p>
      <w:pPr>
        <w:spacing w:before="140" w:after="60"/>
      </w:pPr>
      <w:r>
        <w:rPr>
          <w:b/>
          <w:sz w:val="21"/>
        </w:rPr>
        <w:t>TECHNICAL SKILLS</w:t>
      </w:r>
    </w:p>
    <w:tbl>
      <w:tblPr>
        <w:tblW w:type="auto" w:w="0"/>
        <w:tblLayout w:type="autofit"/>
        <w:tblLook w:firstColumn="1" w:firstRow="1" w:lastColumn="0" w:lastRow="0" w:noHBand="0" w:noVBand="1" w:val="04A0"/>
      </w:tblPr>
      <w:tblGrid>
        <w:gridCol w:w="5184"/>
        <w:gridCol w:w="5184"/>
      </w:tblGrid>
      <w:tr>
        <w:tc>
          <w:tcPr>
            <w:tcW w:type="dxa" w:w="5184"/>
            <w:shd w:fill="EDEDED"/>
          </w:tcPr>
          <w:p>
            <w:pPr>
              <w:spacing w:after="0"/>
            </w:pPr>
            <w:r>
              <w:rPr>
                <w:sz w:val="17"/>
              </w:rPr>
              <w:t>Reporting &amp; Office</w:t>
            </w:r>
          </w:p>
        </w:tc>
        <w:tc>
          <w:tcPr>
            <w:tcW w:type="dxa" w:w="5184"/>
          </w:tcPr>
          <w:p>
            <w:pPr>
              <w:spacing w:after="0"/>
            </w:pPr>
            <w:r>
              <w:rPr>
                <w:sz w:val="17"/>
              </w:rPr>
              <w:t>Microsoft Excel, Advanced Excel reporting, Google Sheets, Microsoft Office</w:t>
            </w:r>
          </w:p>
        </w:tc>
      </w:tr>
      <w:tr>
        <w:tc>
          <w:tcPr>
            <w:tcW w:type="dxa" w:w="5184"/>
            <w:shd w:fill="EDEDED"/>
          </w:tcPr>
          <w:p>
            <w:pPr>
              <w:spacing w:after="0"/>
            </w:pPr>
            <w:r>
              <w:rPr>
                <w:sz w:val="17"/>
              </w:rPr>
              <w:t>Business Systems</w:t>
            </w:r>
          </w:p>
        </w:tc>
        <w:tc>
          <w:tcPr>
            <w:tcW w:type="dxa" w:w="5184"/>
          </w:tcPr>
          <w:p>
            <w:pPr>
              <w:spacing w:after="0"/>
            </w:pPr>
            <w:r>
              <w:rPr>
                <w:sz w:val="17"/>
              </w:rPr>
              <w:t>ERP Applications, POS &amp; Billing Systems, MIS Reporting</w:t>
            </w:r>
          </w:p>
        </w:tc>
      </w:tr>
      <w:tr>
        <w:tc>
          <w:tcPr>
            <w:tcW w:type="dxa" w:w="5184"/>
            <w:shd w:fill="EDEDED"/>
          </w:tcPr>
          <w:p>
            <w:pPr>
              <w:spacing w:after="0"/>
            </w:pPr>
            <w:r>
              <w:rPr>
                <w:sz w:val="17"/>
              </w:rPr>
              <w:t>Data Operations</w:t>
            </w:r>
          </w:p>
        </w:tc>
        <w:tc>
          <w:tcPr>
            <w:tcW w:type="dxa" w:w="5184"/>
          </w:tcPr>
          <w:p>
            <w:pPr>
              <w:spacing w:after="0"/>
            </w:pPr>
            <w:r>
              <w:rPr>
                <w:sz w:val="17"/>
              </w:rPr>
              <w:t>Data validation, transaction accuracy, stock reconciliation, inventory reporting</w:t>
            </w:r>
          </w:p>
        </w:tc>
      </w:tr>
      <w:tr>
        <w:tc>
          <w:tcPr>
            <w:tcW w:type="dxa" w:w="5184"/>
            <w:shd w:fill="EDEDED"/>
          </w:tcPr>
          <w:p>
            <w:pPr>
              <w:spacing w:after="0"/>
            </w:pPr>
            <w:r>
              <w:rPr>
                <w:sz w:val="17"/>
              </w:rPr>
              <w:t>IT Support</w:t>
            </w:r>
          </w:p>
        </w:tc>
        <w:tc>
          <w:tcPr>
            <w:tcW w:type="dxa" w:w="5184"/>
          </w:tcPr>
          <w:p>
            <w:pPr>
              <w:spacing w:after="0"/>
            </w:pPr>
            <w:r>
              <w:rPr>
                <w:sz w:val="17"/>
              </w:rPr>
              <w:t>Windows 7/10/11, basic Windows Server administration, remote support tools</w:t>
            </w:r>
          </w:p>
        </w:tc>
      </w:tr>
      <w:tr>
        <w:tc>
          <w:tcPr>
            <w:tcW w:type="dxa" w:w="5184"/>
            <w:shd w:fill="EDEDED"/>
          </w:tcPr>
          <w:p>
            <w:pPr>
              <w:spacing w:after="0"/>
            </w:pPr>
            <w:r>
              <w:rPr>
                <w:sz w:val="17"/>
              </w:rPr>
              <w:t>Hardware &amp; Network</w:t>
            </w:r>
          </w:p>
        </w:tc>
        <w:tc>
          <w:tcPr>
            <w:tcW w:type="dxa" w:w="5184"/>
          </w:tcPr>
          <w:p>
            <w:pPr>
              <w:spacing w:after="0"/>
            </w:pPr>
            <w:r>
              <w:rPr>
                <w:sz w:val="17"/>
              </w:rPr>
              <w:t>Desktop/laptop troubleshooting, printers, barcode scanners, biometric devices, network connectivity</w:t>
            </w:r>
          </w:p>
        </w:tc>
      </w:tr>
    </w:tbl>
    <w:p>
      <w:pPr>
        <w:spacing w:before="140" w:after="60"/>
      </w:pPr>
      <w:r>
        <w:rPr>
          <w:b/>
          <w:sz w:val="21"/>
        </w:rPr>
        <w:t>ADDITIONAL STRENGTHS</w:t>
      </w:r>
    </w:p>
    <w:p>
      <w:pPr>
        <w:spacing w:after="40"/>
      </w:pPr>
      <w:r>
        <w:t>Analytical thinking  •  Problem solving  •  Communication  •  Team collaboration  •  Time management  •  Quick learning</w:t>
      </w:r>
    </w:p>
    <w:p>
      <w:pPr>
        <w:spacing w:before="140" w:after="60"/>
      </w:pPr>
      <w:r>
        <w:rPr>
          <w:b/>
          <w:sz w:val="21"/>
        </w:rPr>
        <w:t>LANGUAGES</w:t>
      </w:r>
    </w:p>
    <w:p>
      <w:pPr>
        <w:spacing w:after="0"/>
      </w:pPr>
      <w:r>
        <w:t>English • Telugu • Hindi</w:t>
      </w:r>
    </w:p>
    <w:sectPr w:rsidR="00FC693F" w:rsidRPr="0006063C" w:rsidSect="00034616">
      <w:footerReference w:type="default" r:id="rId9"/>
      <w:pgSz w:w="12240" w:h="15840"/>
      <w:pgMar w:top="648" w:right="936" w:bottom="648"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Data Analyst Career Transition Resume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